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135D" w:rsidRDefault="002F135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2F135D" w:rsidRDefault="002F135D">
      <w:pPr>
        <w:jc w:val="center"/>
        <w:rPr>
          <w:b/>
          <w:sz w:val="28"/>
          <w:szCs w:val="28"/>
        </w:rPr>
      </w:pPr>
    </w:p>
    <w:p w:rsidR="002F135D" w:rsidRDefault="002F135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TABLE OF CONTENTS</w:t>
      </w:r>
    </w:p>
    <w:p w:rsidR="002F135D" w:rsidRDefault="002F135D">
      <w:pPr>
        <w:jc w:val="center"/>
        <w:rPr>
          <w:b/>
        </w:rPr>
      </w:pPr>
    </w:p>
    <w:p w:rsidR="002F135D" w:rsidRDefault="002F135D">
      <w:pPr>
        <w:rPr>
          <w:b/>
        </w:rPr>
      </w:pPr>
    </w:p>
    <w:p w:rsidR="002F135D" w:rsidRDefault="002F135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Page</w:t>
      </w:r>
      <w:r w:rsidR="00290EC2">
        <w:rPr>
          <w:b/>
        </w:rPr>
        <w:t xml:space="preserve"> No.</w:t>
      </w:r>
    </w:p>
    <w:p w:rsidR="002F135D" w:rsidRDefault="002F135D">
      <w:pPr>
        <w:rPr>
          <w:b/>
        </w:rPr>
      </w:pPr>
    </w:p>
    <w:p w:rsidR="002F135D" w:rsidRDefault="002F135D">
      <w:pPr>
        <w:rPr>
          <w:b/>
        </w:rPr>
      </w:pPr>
      <w:proofErr w:type="gramStart"/>
      <w:r>
        <w:rPr>
          <w:b/>
        </w:rPr>
        <w:t>PART  I</w:t>
      </w:r>
      <w:proofErr w:type="gramEnd"/>
      <w:r>
        <w:rPr>
          <w:b/>
        </w:rPr>
        <w:t xml:space="preserve">  -   </w:t>
      </w:r>
      <w:r w:rsidR="00AA1EF3">
        <w:rPr>
          <w:b/>
        </w:rPr>
        <w:t xml:space="preserve">AUDITED </w:t>
      </w:r>
      <w:r>
        <w:rPr>
          <w:b/>
        </w:rPr>
        <w:t xml:space="preserve">FINANCIAL STATEMENTS                                        </w:t>
      </w:r>
    </w:p>
    <w:p w:rsidR="002F135D" w:rsidRDefault="002F135D">
      <w:pPr>
        <w:rPr>
          <w:b/>
        </w:rPr>
      </w:pPr>
    </w:p>
    <w:p w:rsidR="002F135D" w:rsidRDefault="002F135D">
      <w:r>
        <w:rPr>
          <w:b/>
        </w:rPr>
        <w:tab/>
      </w:r>
      <w:r>
        <w:rPr>
          <w:b/>
        </w:rPr>
        <w:tab/>
      </w:r>
      <w:r>
        <w:rPr>
          <w:rFonts w:ascii="Bell MT" w:hAnsi="Bell MT"/>
        </w:rPr>
        <w:t>•</w:t>
      </w:r>
      <w:r>
        <w:t xml:space="preserve">   </w:t>
      </w:r>
      <w:r w:rsidR="008D56C5">
        <w:t>Independent Auditor’s Report</w:t>
      </w: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 w:rsidR="00FC37B9">
        <w:t xml:space="preserve"> </w:t>
      </w:r>
      <w:r>
        <w:t>1</w:t>
      </w:r>
    </w:p>
    <w:p w:rsidR="002F135D" w:rsidRDefault="002F135D"/>
    <w:p w:rsidR="002F135D" w:rsidRDefault="002F135D">
      <w:pPr>
        <w:ind w:left="1440"/>
      </w:pPr>
      <w:r>
        <w:rPr>
          <w:rFonts w:ascii="Bell MT" w:hAnsi="Bell MT"/>
        </w:rPr>
        <w:t>•</w:t>
      </w:r>
      <w:r>
        <w:t xml:space="preserve">   Statement of Management’s Responsibility for        </w:t>
      </w:r>
      <w:r>
        <w:tab/>
      </w:r>
      <w:r>
        <w:tab/>
      </w:r>
      <w:r w:rsidR="00FC37B9">
        <w:t xml:space="preserve"> </w:t>
      </w:r>
      <w:r w:rsidR="00AA1EF3">
        <w:t>4</w:t>
      </w:r>
    </w:p>
    <w:p w:rsidR="002F135D" w:rsidRDefault="002F135D">
      <w:pPr>
        <w:ind w:firstLine="720"/>
      </w:pPr>
      <w:r>
        <w:t xml:space="preserve">                 Financial Statements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</w:t>
      </w:r>
    </w:p>
    <w:p w:rsidR="002F135D" w:rsidRDefault="002F135D">
      <w:r>
        <w:tab/>
      </w:r>
      <w:r>
        <w:tab/>
      </w:r>
      <w:r>
        <w:rPr>
          <w:rFonts w:ascii="Bell MT" w:hAnsi="Bell MT"/>
        </w:rPr>
        <w:t>•</w:t>
      </w:r>
      <w:r>
        <w:t xml:space="preserve">    </w:t>
      </w:r>
      <w:r w:rsidR="00FC37B9">
        <w:t xml:space="preserve">Financial </w:t>
      </w:r>
      <w:r w:rsidR="00AA1EF3">
        <w:t>Statement</w:t>
      </w:r>
      <w:r w:rsidR="00FC37B9">
        <w:t>s</w:t>
      </w:r>
      <w:r>
        <w:tab/>
      </w:r>
      <w:r>
        <w:tab/>
      </w:r>
      <w:r>
        <w:tab/>
        <w:t xml:space="preserve">                        </w:t>
      </w:r>
      <w:r w:rsidR="00FC37B9">
        <w:tab/>
      </w:r>
    </w:p>
    <w:p w:rsidR="00FC37B9" w:rsidRDefault="00FC37B9"/>
    <w:p w:rsidR="00AA1EF3" w:rsidRDefault="00FC37B9" w:rsidP="00FC37B9">
      <w:pPr>
        <w:pStyle w:val="ListParagraph"/>
        <w:numPr>
          <w:ilvl w:val="0"/>
          <w:numId w:val="4"/>
        </w:numPr>
      </w:pPr>
      <w:r>
        <w:t>Statement of Financial Position</w:t>
      </w:r>
      <w:r>
        <w:tab/>
      </w:r>
      <w:r>
        <w:tab/>
      </w:r>
      <w:r>
        <w:tab/>
      </w:r>
      <w:r>
        <w:tab/>
        <w:t xml:space="preserve"> 5</w:t>
      </w:r>
    </w:p>
    <w:p w:rsidR="00FC37B9" w:rsidRDefault="00FC37B9" w:rsidP="00FC37B9">
      <w:pPr>
        <w:pStyle w:val="ListParagraph"/>
        <w:numPr>
          <w:ilvl w:val="0"/>
          <w:numId w:val="4"/>
        </w:numPr>
      </w:pPr>
      <w:r>
        <w:t>Statement of Financial Performance</w:t>
      </w:r>
      <w:r>
        <w:tab/>
      </w:r>
      <w:r>
        <w:tab/>
      </w:r>
      <w:r>
        <w:tab/>
      </w:r>
      <w:r>
        <w:tab/>
        <w:t xml:space="preserve"> 6</w:t>
      </w:r>
    </w:p>
    <w:p w:rsidR="00FC37B9" w:rsidRDefault="00FC37B9" w:rsidP="00FC37B9">
      <w:pPr>
        <w:pStyle w:val="ListParagraph"/>
        <w:numPr>
          <w:ilvl w:val="0"/>
          <w:numId w:val="4"/>
        </w:numPr>
      </w:pPr>
      <w:r>
        <w:t>Statement of Cash Flows</w:t>
      </w:r>
      <w:r>
        <w:tab/>
      </w:r>
      <w:r>
        <w:tab/>
      </w:r>
      <w:r>
        <w:tab/>
      </w:r>
      <w:r>
        <w:tab/>
      </w:r>
      <w:r>
        <w:tab/>
        <w:t xml:space="preserve"> 7</w:t>
      </w:r>
    </w:p>
    <w:p w:rsidR="00FC37B9" w:rsidRDefault="00FC37B9" w:rsidP="00FC37B9">
      <w:pPr>
        <w:pStyle w:val="ListParagraph"/>
        <w:numPr>
          <w:ilvl w:val="0"/>
          <w:numId w:val="4"/>
        </w:numPr>
      </w:pPr>
      <w:r>
        <w:t>Statement of Changes in Net Assets/Equity</w:t>
      </w:r>
      <w:r>
        <w:tab/>
      </w:r>
      <w:r>
        <w:tab/>
      </w:r>
      <w:r>
        <w:tab/>
        <w:t xml:space="preserve"> 8</w:t>
      </w:r>
    </w:p>
    <w:p w:rsidR="00FC37B9" w:rsidRDefault="00FC37B9" w:rsidP="00FC37B9">
      <w:pPr>
        <w:pStyle w:val="ListParagraph"/>
        <w:numPr>
          <w:ilvl w:val="0"/>
          <w:numId w:val="4"/>
        </w:numPr>
      </w:pPr>
      <w:r>
        <w:t>Statement of Comparison of Budget and Actual Amount</w:t>
      </w:r>
      <w:r>
        <w:tab/>
        <w:t xml:space="preserve"> 9</w:t>
      </w:r>
    </w:p>
    <w:p w:rsidR="002F135D" w:rsidRDefault="00A33281" w:rsidP="00A33281">
      <w:r>
        <w:tab/>
      </w:r>
      <w:r>
        <w:tab/>
      </w:r>
      <w:r w:rsidR="002F135D">
        <w:t xml:space="preserve">                             </w:t>
      </w:r>
    </w:p>
    <w:p w:rsidR="002F135D" w:rsidRPr="00A33281" w:rsidRDefault="00A33281" w:rsidP="00A33281">
      <w:pPr>
        <w:pStyle w:val="ListParagraph"/>
        <w:numPr>
          <w:ilvl w:val="0"/>
          <w:numId w:val="3"/>
        </w:numPr>
      </w:pPr>
      <w:r w:rsidRPr="00A33281">
        <w:t>Notes to Financial Statements</w:t>
      </w:r>
      <w:r>
        <w:tab/>
      </w:r>
      <w:r>
        <w:tab/>
      </w:r>
      <w:r>
        <w:tab/>
      </w:r>
      <w:r>
        <w:tab/>
        <w:t xml:space="preserve">           1</w:t>
      </w:r>
      <w:r w:rsidR="0054391C">
        <w:t>0</w:t>
      </w:r>
    </w:p>
    <w:p w:rsidR="002F135D" w:rsidRPr="00A33281" w:rsidRDefault="002F135D"/>
    <w:p w:rsidR="002F135D" w:rsidRDefault="002F135D">
      <w:pPr>
        <w:rPr>
          <w:b/>
        </w:rPr>
      </w:pPr>
      <w:r>
        <w:rPr>
          <w:b/>
        </w:rPr>
        <w:t xml:space="preserve">PART II   -    OBSERVATIONS AND RECOMMENDATIONS        </w:t>
      </w:r>
      <w:r w:rsidR="00A33281">
        <w:rPr>
          <w:b/>
        </w:rPr>
        <w:tab/>
      </w:r>
      <w:r w:rsidR="00A33281" w:rsidRPr="0054391C">
        <w:t xml:space="preserve">           </w:t>
      </w:r>
      <w:r w:rsidR="0054391C" w:rsidRPr="0054391C">
        <w:t>31</w:t>
      </w:r>
      <w:r>
        <w:rPr>
          <w:b/>
        </w:rPr>
        <w:t xml:space="preserve">             </w:t>
      </w:r>
      <w:r w:rsidRPr="000D18E0">
        <w:t xml:space="preserve"> </w:t>
      </w:r>
    </w:p>
    <w:p w:rsidR="002F135D" w:rsidRDefault="002F135D">
      <w:pPr>
        <w:rPr>
          <w:b/>
        </w:rPr>
      </w:pPr>
      <w:r>
        <w:rPr>
          <w:b/>
        </w:rPr>
        <w:t xml:space="preserve"> </w:t>
      </w:r>
    </w:p>
    <w:p w:rsidR="004D22B8" w:rsidRDefault="004D22B8">
      <w:pPr>
        <w:rPr>
          <w:b/>
        </w:rPr>
      </w:pPr>
    </w:p>
    <w:p w:rsidR="002F135D" w:rsidRDefault="002F135D">
      <w:pPr>
        <w:rPr>
          <w:b/>
        </w:rPr>
      </w:pPr>
      <w:r>
        <w:rPr>
          <w:b/>
        </w:rPr>
        <w:t>PART III -     STATUS OF IMPLEMENTATION OF PRIOR</w:t>
      </w:r>
    </w:p>
    <w:p w:rsidR="002F135D" w:rsidRDefault="002F135D">
      <w:pPr>
        <w:rPr>
          <w:bCs/>
        </w:rPr>
      </w:pPr>
      <w:r>
        <w:rPr>
          <w:b/>
        </w:rPr>
        <w:tab/>
      </w:r>
      <w:r>
        <w:rPr>
          <w:b/>
        </w:rPr>
        <w:tab/>
        <w:t xml:space="preserve">YEAR’S AUDIT RECOMMENDATIONS                                 </w:t>
      </w:r>
      <w:r w:rsidRPr="00A33281">
        <w:t xml:space="preserve"> </w:t>
      </w:r>
      <w:r w:rsidR="00A33281" w:rsidRPr="00A33281">
        <w:t>6</w:t>
      </w:r>
      <w:r w:rsidR="007C63CC">
        <w:t>8</w:t>
      </w:r>
    </w:p>
    <w:p w:rsidR="00AB5BB4" w:rsidRDefault="00AB5BB4">
      <w:pPr>
        <w:rPr>
          <w:bCs/>
        </w:rPr>
      </w:pPr>
    </w:p>
    <w:p w:rsidR="00AB5BB4" w:rsidRPr="00142FCC" w:rsidRDefault="00AB5BB4">
      <w:pPr>
        <w:rPr>
          <w:b/>
          <w:bCs/>
        </w:rPr>
      </w:pPr>
    </w:p>
    <w:p w:rsidR="002F135D" w:rsidRDefault="002F135D">
      <w:pPr>
        <w:rPr>
          <w:bCs/>
        </w:rPr>
      </w:pPr>
    </w:p>
    <w:p w:rsidR="002F135D" w:rsidRDefault="002F135D">
      <w:pPr>
        <w:rPr>
          <w:b/>
        </w:rPr>
      </w:pPr>
    </w:p>
    <w:p w:rsidR="002F135D" w:rsidRDefault="002F135D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/>
    <w:p w:rsidR="003070EC" w:rsidRDefault="003070EC">
      <w:r w:rsidRPr="003070EC">
        <w:object w:dxaOrig="8640" w:dyaOrig="128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in;height:642pt" o:ole="">
            <v:imagedata r:id="rId5" o:title=""/>
          </v:shape>
          <o:OLEObject Type="Embed" ProgID="Word.Document.12" ShapeID="_x0000_i1025" DrawAspect="Content" ObjectID="_1507469010" r:id="rId6"/>
        </w:object>
      </w: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Cs/>
          <w:color w:val="333333"/>
          <w:sz w:val="40"/>
        </w:rPr>
      </w:pPr>
    </w:p>
    <w:p w:rsidR="00204242" w:rsidRDefault="00204242" w:rsidP="00204242">
      <w:pPr>
        <w:jc w:val="both"/>
        <w:rPr>
          <w:bCs/>
          <w:color w:val="333333"/>
          <w:sz w:val="40"/>
        </w:rPr>
      </w:pPr>
    </w:p>
    <w:p w:rsidR="00204242" w:rsidRDefault="00204242" w:rsidP="00204242">
      <w:pPr>
        <w:jc w:val="both"/>
        <w:rPr>
          <w:bCs/>
          <w:color w:val="333333"/>
          <w:sz w:val="40"/>
        </w:rPr>
      </w:pPr>
    </w:p>
    <w:p w:rsidR="00204242" w:rsidRDefault="00204242" w:rsidP="00204242">
      <w:pPr>
        <w:jc w:val="center"/>
        <w:rPr>
          <w:b/>
          <w:bCs/>
          <w:color w:val="333333"/>
          <w:sz w:val="40"/>
        </w:rPr>
      </w:pPr>
    </w:p>
    <w:p w:rsidR="00204242" w:rsidRDefault="00204242" w:rsidP="00204242">
      <w:pPr>
        <w:jc w:val="center"/>
        <w:rPr>
          <w:b/>
          <w:bCs/>
          <w:color w:val="333333"/>
          <w:sz w:val="40"/>
        </w:rPr>
      </w:pPr>
    </w:p>
    <w:p w:rsidR="00204242" w:rsidRDefault="00204242" w:rsidP="00204242">
      <w:pPr>
        <w:jc w:val="center"/>
        <w:rPr>
          <w:b/>
          <w:color w:val="333333"/>
          <w:sz w:val="40"/>
        </w:rPr>
      </w:pPr>
      <w:r>
        <w:rPr>
          <w:b/>
          <w:bCs/>
          <w:color w:val="333333"/>
          <w:sz w:val="40"/>
        </w:rPr>
        <w:t>Part II - Observations and Recommendations</w:t>
      </w: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jc w:val="both"/>
        <w:rPr>
          <w:b/>
          <w:color w:val="333333"/>
        </w:rPr>
      </w:pPr>
    </w:p>
    <w:p w:rsidR="00204242" w:rsidRDefault="00204242" w:rsidP="00204242">
      <w:pPr>
        <w:pStyle w:val="Heading1"/>
      </w:pPr>
      <w:r>
        <w:t xml:space="preserve">Part III - Status of Implementation of Prior           </w:t>
      </w:r>
    </w:p>
    <w:p w:rsidR="00204242" w:rsidRDefault="00204242" w:rsidP="00204242">
      <w:pPr>
        <w:rPr>
          <w:b/>
          <w:bCs/>
          <w:color w:val="333333"/>
          <w:sz w:val="40"/>
        </w:rPr>
      </w:pPr>
      <w:r>
        <w:rPr>
          <w:b/>
          <w:bCs/>
          <w:color w:val="333333"/>
          <w:sz w:val="40"/>
        </w:rPr>
        <w:t xml:space="preserve">                 Years’ Audit Recommendations</w:t>
      </w:r>
    </w:p>
    <w:p w:rsidR="00204242" w:rsidRDefault="00204242" w:rsidP="00204242">
      <w:pPr>
        <w:jc w:val="center"/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 w:rsidP="00204242">
      <w:pPr>
        <w:rPr>
          <w:bCs/>
          <w:color w:val="333333"/>
          <w:sz w:val="40"/>
        </w:rPr>
      </w:pPr>
    </w:p>
    <w:p w:rsidR="00204242" w:rsidRDefault="00204242"/>
    <w:sectPr w:rsidR="00204242" w:rsidSect="00204242">
      <w:pgSz w:w="12240" w:h="15840"/>
      <w:pgMar w:top="1440" w:right="1440" w:bottom="1440" w:left="21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3189D"/>
    <w:multiLevelType w:val="hybridMultilevel"/>
    <w:tmpl w:val="B210B10A"/>
    <w:lvl w:ilvl="0" w:tplc="04090009">
      <w:start w:val="1"/>
      <w:numFmt w:val="bullet"/>
      <w:lvlText w:val="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020"/>
        </w:tabs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740"/>
        </w:tabs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460"/>
        </w:tabs>
        <w:ind w:left="8460" w:hanging="360"/>
      </w:pPr>
      <w:rPr>
        <w:rFonts w:ascii="Wingdings" w:hAnsi="Wingdings" w:hint="default"/>
      </w:rPr>
    </w:lvl>
  </w:abstractNum>
  <w:abstractNum w:abstractNumId="1" w15:restartNumberingAfterBreak="0">
    <w:nsid w:val="1CD56099"/>
    <w:multiLevelType w:val="hybridMultilevel"/>
    <w:tmpl w:val="D3CE3900"/>
    <w:lvl w:ilvl="0" w:tplc="C9183BA0">
      <w:start w:val="1"/>
      <w:numFmt w:val="lowerLetter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2C1B5657"/>
    <w:multiLevelType w:val="hybridMultilevel"/>
    <w:tmpl w:val="787463AE"/>
    <w:lvl w:ilvl="0" w:tplc="04090009">
      <w:start w:val="1"/>
      <w:numFmt w:val="bullet"/>
      <w:lvlText w:val="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60"/>
        </w:tabs>
        <w:ind w:left="72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</w:abstractNum>
  <w:abstractNum w:abstractNumId="3" w15:restartNumberingAfterBreak="0">
    <w:nsid w:val="53CE55CE"/>
    <w:multiLevelType w:val="hybridMultilevel"/>
    <w:tmpl w:val="01323EB0"/>
    <w:lvl w:ilvl="0" w:tplc="CE74D6D4">
      <w:numFmt w:val="bullet"/>
      <w:lvlText w:val="•"/>
      <w:lvlJc w:val="left"/>
      <w:pPr>
        <w:ind w:left="1800" w:hanging="360"/>
      </w:pPr>
      <w:rPr>
        <w:rFonts w:ascii="Bell MT" w:eastAsia="Times New Roman" w:hAnsi="Bell MT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birETg2IXKjpj5KnGpntTfPh6jaDqOAwioCaqrCP3jEpvTu9/1+qxxHu3m5JbKmeOr6f0ihacc28tsI9x1GALA==" w:salt="kRxQPZNJvtaNcYrWX+cKQA=="/>
  <w:defaultTabStop w:val="720"/>
  <w:noPunctuationKerning/>
  <w:characterSpacingControl w:val="doNotCompress"/>
  <w:compat>
    <w:compatSetting w:name="compatibilityMode" w:uri="http://schemas.microsoft.com/office/word" w:val="12"/>
  </w:compat>
  <w:rsids>
    <w:rsidRoot w:val="002A52A9"/>
    <w:rsid w:val="000170B9"/>
    <w:rsid w:val="000C1127"/>
    <w:rsid w:val="000D18E0"/>
    <w:rsid w:val="00142FCC"/>
    <w:rsid w:val="001B2B90"/>
    <w:rsid w:val="00204242"/>
    <w:rsid w:val="00290EC2"/>
    <w:rsid w:val="002A52A9"/>
    <w:rsid w:val="002F135D"/>
    <w:rsid w:val="003070EC"/>
    <w:rsid w:val="00314514"/>
    <w:rsid w:val="003547D1"/>
    <w:rsid w:val="00455CF4"/>
    <w:rsid w:val="004C04FA"/>
    <w:rsid w:val="004D22B8"/>
    <w:rsid w:val="004E1E95"/>
    <w:rsid w:val="0054391C"/>
    <w:rsid w:val="005A388E"/>
    <w:rsid w:val="007550E3"/>
    <w:rsid w:val="007C63CC"/>
    <w:rsid w:val="00801B84"/>
    <w:rsid w:val="008D56C5"/>
    <w:rsid w:val="00927EEC"/>
    <w:rsid w:val="0095709C"/>
    <w:rsid w:val="009A3B44"/>
    <w:rsid w:val="00A20AFC"/>
    <w:rsid w:val="00A33281"/>
    <w:rsid w:val="00A37C2F"/>
    <w:rsid w:val="00AA0299"/>
    <w:rsid w:val="00AA1EF3"/>
    <w:rsid w:val="00AB5BB4"/>
    <w:rsid w:val="00AC5D2B"/>
    <w:rsid w:val="00B30108"/>
    <w:rsid w:val="00BE6D2E"/>
    <w:rsid w:val="00D02F58"/>
    <w:rsid w:val="00DB67B9"/>
    <w:rsid w:val="00DF215C"/>
    <w:rsid w:val="00E60330"/>
    <w:rsid w:val="00E6530C"/>
    <w:rsid w:val="00F67EE5"/>
    <w:rsid w:val="00FC3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  <w15:docId w15:val="{6F246DB0-8376-4F74-94AA-0A892617B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PH" w:eastAsia="en-PH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1127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204242"/>
    <w:pPr>
      <w:keepNext/>
      <w:outlineLvl w:val="0"/>
    </w:pPr>
    <w:rPr>
      <w:b/>
      <w:bCs/>
      <w:color w:val="333333"/>
      <w:sz w:val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B2B90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3328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204242"/>
    <w:rPr>
      <w:b/>
      <w:bCs/>
      <w:color w:val="333333"/>
      <w:sz w:val="40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1.docx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Table of Contents and Flyleaves</vt:lpstr>
    </vt:vector>
  </TitlesOfParts>
  <Company/>
  <LinksUpToDate>false</LinksUpToDate>
  <CharactersWithSpaces>1112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Table of Contents and Flyleaves</dc:title>
  <dc:creator>COA - Philippine State College of Aeronautics</dc:creator>
  <cp:lastModifiedBy>COA</cp:lastModifiedBy>
  <cp:revision>7</cp:revision>
  <cp:lastPrinted>2015-09-15T08:35:00Z</cp:lastPrinted>
  <dcterms:created xsi:type="dcterms:W3CDTF">2015-10-08T10:16:00Z</dcterms:created>
  <dcterms:modified xsi:type="dcterms:W3CDTF">2015-10-27T08:37:00Z</dcterms:modified>
</cp:coreProperties>
</file>